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70" w:rsidRPr="007C7033" w:rsidRDefault="00EF7270">
      <w:pPr>
        <w:rPr>
          <w:rFonts w:ascii="Verdana" w:hAnsi="Verdana"/>
          <w:sz w:val="20"/>
          <w:szCs w:val="20"/>
        </w:rPr>
      </w:pPr>
      <w:r w:rsidRPr="00FA2477">
        <w:rPr>
          <w:rFonts w:ascii="Verdana" w:hAnsi="Verdana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alt="logo_oesb_1000px" style="width:450pt;height:89.25pt;visibility:visible">
            <v:imagedata r:id="rId7" o:title=""/>
          </v:shape>
        </w:pict>
      </w:r>
    </w:p>
    <w:p w:rsidR="00EF7270" w:rsidRPr="007C7033" w:rsidRDefault="00EF7270">
      <w:pPr>
        <w:rPr>
          <w:rFonts w:ascii="Verdana" w:hAnsi="Verdana"/>
          <w:sz w:val="20"/>
          <w:szCs w:val="20"/>
        </w:rPr>
      </w:pPr>
      <w:r>
        <w:rPr>
          <w:noProof/>
        </w:rPr>
        <w:pict>
          <v:shape id="Bild 2" o:spid="_x0000_s1026" type="#_x0000_t75" alt="logo_small" style="position:absolute;margin-left:405pt;margin-top:10.1pt;width:58.5pt;height:67.5pt;z-index:-251658240;visibility:visible">
            <v:imagedata r:id="rId8" o:title=""/>
          </v:shape>
        </w:pict>
      </w:r>
    </w:p>
    <w:p w:rsidR="00EF7270" w:rsidRPr="007C7033" w:rsidRDefault="00EF7270">
      <w:pPr>
        <w:rPr>
          <w:rFonts w:ascii="Verdana" w:hAnsi="Verdana"/>
          <w:sz w:val="20"/>
          <w:szCs w:val="20"/>
        </w:rPr>
      </w:pPr>
    </w:p>
    <w:p w:rsidR="00EF7270" w:rsidRDefault="00EF7270" w:rsidP="00B539D1">
      <w:pPr>
        <w:jc w:val="center"/>
        <w:rPr>
          <w:rFonts w:ascii="Verdana" w:hAnsi="Verdana"/>
          <w:sz w:val="32"/>
          <w:szCs w:val="32"/>
        </w:rPr>
      </w:pPr>
    </w:p>
    <w:p w:rsidR="00EF7270" w:rsidRPr="00F60F87" w:rsidRDefault="00EF7270" w:rsidP="00B539D1">
      <w:pPr>
        <w:jc w:val="center"/>
        <w:rPr>
          <w:rFonts w:ascii="Verdana" w:hAnsi="Verdana"/>
          <w:sz w:val="32"/>
          <w:szCs w:val="32"/>
        </w:rPr>
      </w:pPr>
      <w:r w:rsidRPr="00F60F87">
        <w:rPr>
          <w:rFonts w:ascii="Verdana" w:hAnsi="Verdana"/>
          <w:sz w:val="32"/>
          <w:szCs w:val="32"/>
        </w:rPr>
        <w:t>INTERNETSCHACH</w:t>
      </w:r>
    </w:p>
    <w:p w:rsidR="00EF7270" w:rsidRPr="00F60F87" w:rsidRDefault="00EF7270" w:rsidP="00B539D1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SCHNELLSCHACHMEISTERSCHAFT</w:t>
      </w:r>
      <w:r w:rsidRPr="00F60F87">
        <w:rPr>
          <w:rFonts w:ascii="Verdana" w:hAnsi="Verdana"/>
          <w:b/>
          <w:sz w:val="32"/>
          <w:szCs w:val="32"/>
        </w:rPr>
        <w:t xml:space="preserve"> 2011</w:t>
      </w:r>
    </w:p>
    <w:p w:rsidR="00EF7270" w:rsidRPr="007C7033" w:rsidRDefault="00EF7270" w:rsidP="00B539D1">
      <w:pPr>
        <w:jc w:val="center"/>
        <w:rPr>
          <w:rFonts w:ascii="Verdana" w:hAnsi="Verdana"/>
          <w:b/>
          <w:sz w:val="20"/>
          <w:szCs w:val="20"/>
        </w:rPr>
      </w:pPr>
    </w:p>
    <w:p w:rsidR="00EF7270" w:rsidRDefault="00EF7270" w:rsidP="00872C27">
      <w:pPr>
        <w:tabs>
          <w:tab w:val="left" w:pos="1843"/>
          <w:tab w:val="left" w:pos="4111"/>
        </w:tabs>
        <w:spacing w:before="200" w:after="100"/>
        <w:ind w:left="6"/>
        <w:rPr>
          <w:rFonts w:ascii="Verdana" w:hAnsi="Verdana"/>
          <w:sz w:val="20"/>
          <w:szCs w:val="20"/>
        </w:rPr>
      </w:pPr>
      <w:r w:rsidRPr="004D0E94">
        <w:rPr>
          <w:rFonts w:ascii="Verdana" w:hAnsi="Verdana"/>
          <w:b/>
          <w:sz w:val="20"/>
          <w:szCs w:val="20"/>
        </w:rPr>
        <w:t>Termin:</w:t>
      </w:r>
      <w:r>
        <w:rPr>
          <w:rFonts w:ascii="Verdana" w:hAnsi="Verdana"/>
          <w:sz w:val="20"/>
          <w:szCs w:val="20"/>
        </w:rPr>
        <w:t xml:space="preserve"> </w:t>
      </w:r>
      <w:r w:rsidRPr="007C703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onntag 25</w:t>
      </w:r>
      <w:r w:rsidRPr="007C7033">
        <w:rPr>
          <w:rFonts w:ascii="Verdana" w:hAnsi="Verdana"/>
          <w:sz w:val="20"/>
          <w:szCs w:val="20"/>
        </w:rPr>
        <w:t>.September 2011</w:t>
      </w:r>
      <w:r>
        <w:rPr>
          <w:rFonts w:ascii="Verdana" w:hAnsi="Verdana"/>
          <w:sz w:val="20"/>
          <w:szCs w:val="20"/>
        </w:rPr>
        <w:t xml:space="preserve"> </w:t>
      </w:r>
      <w:r w:rsidRPr="007C7033">
        <w:rPr>
          <w:rFonts w:ascii="Verdana" w:hAnsi="Verdana"/>
          <w:sz w:val="20"/>
          <w:szCs w:val="20"/>
        </w:rPr>
        <w:t>Beginn</w:t>
      </w:r>
      <w:r>
        <w:rPr>
          <w:rFonts w:ascii="Verdana" w:hAnsi="Verdana"/>
          <w:sz w:val="20"/>
          <w:szCs w:val="20"/>
        </w:rPr>
        <w:t xml:space="preserve"> </w:t>
      </w:r>
      <w:r w:rsidRPr="007C7033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5</w:t>
      </w:r>
      <w:r w:rsidRPr="007C7033">
        <w:rPr>
          <w:rFonts w:ascii="Verdana" w:hAnsi="Verdana"/>
          <w:sz w:val="20"/>
          <w:szCs w:val="20"/>
        </w:rPr>
        <w:t xml:space="preserve">.00 Uhr </w:t>
      </w:r>
      <w:r>
        <w:rPr>
          <w:rFonts w:ascii="Verdana" w:hAnsi="Verdana"/>
          <w:sz w:val="20"/>
          <w:szCs w:val="20"/>
        </w:rPr>
        <w:t>(Änderung möglich)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S</w:t>
      </w:r>
      <w:r w:rsidRPr="00CC7334">
        <w:rPr>
          <w:rFonts w:ascii="Verdana" w:hAnsi="Verdana"/>
          <w:b/>
          <w:sz w:val="20"/>
          <w:szCs w:val="20"/>
        </w:rPr>
        <w:t>pielort für alle Turniere: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Gespielt wird am ChessBase-Server (</w:t>
      </w:r>
      <w:hyperlink r:id="rId9" w:history="1">
        <w:r w:rsidRPr="00602231">
          <w:rPr>
            <w:rStyle w:val="Hyperlink"/>
            <w:rFonts w:ascii="Verdana" w:hAnsi="Verdana"/>
            <w:sz w:val="20"/>
            <w:szCs w:val="20"/>
          </w:rPr>
          <w:t>www.schach.de</w:t>
        </w:r>
      </w:hyperlink>
      <w:r>
        <w:rPr>
          <w:rFonts w:ascii="Verdana" w:hAnsi="Verdana"/>
          <w:sz w:val="20"/>
          <w:szCs w:val="20"/>
        </w:rPr>
        <w:t xml:space="preserve">). </w:t>
      </w:r>
    </w:p>
    <w:p w:rsidR="00EF7270" w:rsidRDefault="00EF7270" w:rsidP="00872C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Teilnahmebere</w:t>
      </w:r>
      <w:r w:rsidRPr="0089061C">
        <w:rPr>
          <w:rFonts w:ascii="Verdana" w:hAnsi="Verdana"/>
          <w:b/>
          <w:sz w:val="20"/>
          <w:szCs w:val="20"/>
        </w:rPr>
        <w:t>chtigung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Qualifikation durch offene Turniere erreichbar</w:t>
      </w:r>
    </w:p>
    <w:p w:rsidR="00EF7270" w:rsidRDefault="00EF7270" w:rsidP="00872C27">
      <w:pPr>
        <w:rPr>
          <w:rFonts w:ascii="Verdana" w:hAnsi="Verdana"/>
          <w:sz w:val="20"/>
          <w:szCs w:val="20"/>
        </w:rPr>
      </w:pPr>
    </w:p>
    <w:p w:rsidR="00EF7270" w:rsidRDefault="00EF7270" w:rsidP="00872C27">
      <w:pPr>
        <w:rPr>
          <w:rFonts w:ascii="Verdana" w:hAnsi="Verdana"/>
          <w:sz w:val="20"/>
          <w:szCs w:val="20"/>
        </w:rPr>
      </w:pPr>
      <w:r w:rsidRPr="00F94F6B">
        <w:rPr>
          <w:rFonts w:ascii="Verdana" w:hAnsi="Verdana"/>
          <w:b/>
          <w:sz w:val="20"/>
          <w:szCs w:val="20"/>
        </w:rPr>
        <w:t>Spielmodus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Je nach Teilnehmerzahl als Rundenturnier oder als Schweizersystemturnier ausgetragen. Feinwertung nach „pro</w:t>
      </w:r>
      <w:r w:rsidRPr="00C8287F">
        <w:rPr>
          <w:rFonts w:ascii="Verdana" w:hAnsi="Verdana"/>
          <w:sz w:val="20"/>
          <w:szCs w:val="20"/>
        </w:rPr>
        <w:t>gressive score</w:t>
      </w:r>
      <w:r>
        <w:rPr>
          <w:rFonts w:ascii="Verdana" w:hAnsi="Verdana"/>
          <w:sz w:val="20"/>
          <w:szCs w:val="20"/>
        </w:rPr>
        <w:t>“</w:t>
      </w:r>
      <w:r w:rsidRPr="00C8287F">
        <w:rPr>
          <w:rFonts w:ascii="Verdana" w:hAnsi="Verdana"/>
          <w:sz w:val="20"/>
          <w:szCs w:val="20"/>
        </w:rPr>
        <w:t>. Die Zweitwertung nach Buchholz bereinigt (streichen der besten und schlechtesten Wertung).</w:t>
      </w:r>
    </w:p>
    <w:p w:rsidR="00EF7270" w:rsidRDefault="00EF7270" w:rsidP="00872C27">
      <w:pPr>
        <w:rPr>
          <w:rFonts w:ascii="Verdana" w:hAnsi="Verdana"/>
          <w:sz w:val="20"/>
          <w:szCs w:val="20"/>
        </w:rPr>
      </w:pPr>
    </w:p>
    <w:p w:rsidR="00EF7270" w:rsidRDefault="00EF7270" w:rsidP="00872C27">
      <w:pPr>
        <w:rPr>
          <w:rFonts w:ascii="Verdana" w:hAnsi="Verdana"/>
          <w:sz w:val="20"/>
          <w:szCs w:val="20"/>
        </w:rPr>
      </w:pPr>
      <w:r w:rsidRPr="00082231">
        <w:rPr>
          <w:rFonts w:ascii="Verdana" w:hAnsi="Verdana"/>
          <w:b/>
          <w:sz w:val="20"/>
          <w:szCs w:val="20"/>
        </w:rPr>
        <w:t>Mindesteilnehmeranzahl:</w:t>
      </w:r>
      <w:r>
        <w:rPr>
          <w:rFonts w:ascii="Verdana" w:hAnsi="Verdana"/>
          <w:sz w:val="20"/>
          <w:szCs w:val="20"/>
        </w:rPr>
        <w:t xml:space="preserve"> 10 Spieler/innen</w:t>
      </w:r>
    </w:p>
    <w:p w:rsidR="00EF7270" w:rsidRPr="00F00B2B" w:rsidRDefault="00EF7270" w:rsidP="00872C27">
      <w:pPr>
        <w:rPr>
          <w:rFonts w:ascii="Verdana" w:hAnsi="Verdana"/>
          <w:b/>
          <w:sz w:val="20"/>
          <w:szCs w:val="20"/>
        </w:rPr>
      </w:pPr>
    </w:p>
    <w:p w:rsidR="00EF7270" w:rsidRDefault="00EF7270" w:rsidP="00872C27">
      <w:pPr>
        <w:rPr>
          <w:rFonts w:ascii="Verdana" w:hAnsi="Verdana"/>
          <w:sz w:val="20"/>
          <w:szCs w:val="20"/>
        </w:rPr>
      </w:pPr>
      <w:r w:rsidRPr="00F00B2B">
        <w:rPr>
          <w:rFonts w:ascii="Verdana" w:hAnsi="Verdana"/>
          <w:b/>
          <w:sz w:val="20"/>
          <w:szCs w:val="20"/>
        </w:rPr>
        <w:t>Bedenkzeit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10 min + 5 sec.</w:t>
      </w:r>
    </w:p>
    <w:p w:rsidR="00EF7270" w:rsidRDefault="00EF7270" w:rsidP="00872C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CC7334">
        <w:rPr>
          <w:rFonts w:ascii="Verdana" w:hAnsi="Verdana"/>
          <w:b/>
          <w:sz w:val="20"/>
          <w:szCs w:val="20"/>
        </w:rPr>
        <w:t>Nennungen: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D2657">
        <w:rPr>
          <w:rFonts w:ascii="Verdana" w:hAnsi="Verdana"/>
          <w:sz w:val="20"/>
          <w:szCs w:val="20"/>
        </w:rPr>
        <w:t xml:space="preserve">Die Nennungen sind bis spätestens </w:t>
      </w:r>
      <w:r>
        <w:rPr>
          <w:rFonts w:ascii="Verdana" w:hAnsi="Verdana"/>
          <w:sz w:val="20"/>
          <w:szCs w:val="20"/>
        </w:rPr>
        <w:t>30 Minuten</w:t>
      </w:r>
      <w:r w:rsidRPr="002D2657">
        <w:rPr>
          <w:rFonts w:ascii="Verdana" w:hAnsi="Verdana"/>
          <w:sz w:val="20"/>
          <w:szCs w:val="20"/>
        </w:rPr>
        <w:t xml:space="preserve"> vor Turnierbeginn per E-Mail an </w:t>
      </w:r>
      <w:hyperlink r:id="rId10" w:history="1">
        <w:r w:rsidRPr="00602231">
          <w:rPr>
            <w:rStyle w:val="Hyperlink"/>
            <w:rFonts w:ascii="Verdana" w:hAnsi="Verdana"/>
            <w:sz w:val="20"/>
            <w:szCs w:val="20"/>
          </w:rPr>
          <w:t>rudolf.hofer@chess.at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2D2657">
        <w:rPr>
          <w:rFonts w:ascii="Verdana" w:hAnsi="Verdana"/>
          <w:sz w:val="20"/>
          <w:szCs w:val="20"/>
        </w:rPr>
        <w:t xml:space="preserve"> zu richten. Nennungen über den ChessBase-Server können nicht akzeptiert werden. Mindesteilnehmerzahl sind 10 Spieler/innen.</w:t>
      </w:r>
    </w:p>
    <w:p w:rsidR="00EF7270" w:rsidRDefault="00EF7270" w:rsidP="00872C27">
      <w:pPr>
        <w:rPr>
          <w:rFonts w:ascii="Verdana" w:hAnsi="Verdana"/>
          <w:sz w:val="20"/>
          <w:szCs w:val="20"/>
        </w:rPr>
      </w:pPr>
    </w:p>
    <w:p w:rsidR="00EF7270" w:rsidRDefault="00EF7270" w:rsidP="00872C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Nennung muss folgende Angaben enthalten</w:t>
      </w:r>
    </w:p>
    <w:p w:rsidR="00EF7270" w:rsidRDefault="00EF7270" w:rsidP="00872C27">
      <w:pPr>
        <w:ind w:left="709"/>
        <w:rPr>
          <w:rFonts w:ascii="Verdana" w:hAnsi="Verdana"/>
          <w:sz w:val="20"/>
          <w:szCs w:val="20"/>
        </w:rPr>
        <w:sectPr w:rsidR="00EF7270" w:rsidSect="00DD0D14"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F7270" w:rsidRDefault="00EF7270" w:rsidP="00872C2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Vorname:</w:t>
      </w:r>
    </w:p>
    <w:p w:rsidR="00EF7270" w:rsidRDefault="00EF7270" w:rsidP="00872C2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Nachname:</w:t>
      </w:r>
    </w:p>
    <w:p w:rsidR="00EF7270" w:rsidRDefault="00EF7270" w:rsidP="00872C2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</w:t>
      </w:r>
    </w:p>
    <w:p w:rsidR="00EF7270" w:rsidRDefault="00EF7270" w:rsidP="00872C2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ÖSB ID-Nummer:</w:t>
      </w:r>
    </w:p>
    <w:p w:rsidR="00EF7270" w:rsidRDefault="00EF7270" w:rsidP="00872C2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Adresse:</w:t>
      </w:r>
    </w:p>
    <w:p w:rsidR="00EF7270" w:rsidRDefault="00EF7270" w:rsidP="00872C2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Nickname am ChessBase-Server:</w:t>
      </w:r>
    </w:p>
    <w:p w:rsidR="00EF7270" w:rsidRDefault="00EF7270" w:rsidP="00872C27">
      <w:pPr>
        <w:ind w:left="567"/>
        <w:rPr>
          <w:rFonts w:ascii="Verdana" w:hAnsi="Verdana"/>
          <w:sz w:val="20"/>
          <w:szCs w:val="20"/>
        </w:rPr>
        <w:sectPr w:rsidR="00EF7270" w:rsidSect="00CC733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EF7270" w:rsidRDefault="00EF7270" w:rsidP="00872C27">
      <w:pPr>
        <w:rPr>
          <w:rFonts w:ascii="Verdana" w:hAnsi="Verdana"/>
          <w:sz w:val="20"/>
          <w:szCs w:val="20"/>
        </w:rPr>
      </w:pPr>
    </w:p>
    <w:p w:rsidR="00EF7270" w:rsidRPr="00D27F57" w:rsidRDefault="00EF7270" w:rsidP="00872C27">
      <w:pPr>
        <w:rPr>
          <w:rFonts w:ascii="Verdana" w:hAnsi="Verdana"/>
          <w:sz w:val="20"/>
          <w:szCs w:val="20"/>
        </w:rPr>
      </w:pPr>
      <w:r w:rsidRPr="00D27F57">
        <w:rPr>
          <w:rFonts w:ascii="Verdana" w:hAnsi="Verdana"/>
          <w:b/>
          <w:sz w:val="20"/>
          <w:szCs w:val="20"/>
        </w:rPr>
        <w:t>Nenngeld:</w:t>
      </w:r>
      <w:r w:rsidRPr="00D27F57">
        <w:rPr>
          <w:rFonts w:ascii="Verdana" w:hAnsi="Verdana"/>
          <w:sz w:val="20"/>
          <w:szCs w:val="20"/>
        </w:rPr>
        <w:t xml:space="preserve"> Beträgt € </w:t>
      </w:r>
      <w:r>
        <w:rPr>
          <w:rFonts w:ascii="Verdana" w:hAnsi="Verdana"/>
          <w:sz w:val="20"/>
          <w:szCs w:val="20"/>
        </w:rPr>
        <w:t>2</w:t>
      </w:r>
      <w:r w:rsidRPr="00D27F5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>00.-</w:t>
      </w:r>
    </w:p>
    <w:p w:rsidR="00EF7270" w:rsidRPr="004D0E94" w:rsidRDefault="00EF7270" w:rsidP="00872C27">
      <w:pPr>
        <w:rPr>
          <w:rFonts w:ascii="Verdana" w:hAnsi="Verdana"/>
          <w:sz w:val="20"/>
          <w:szCs w:val="20"/>
        </w:rPr>
      </w:pPr>
      <w:r w:rsidRPr="004D0E94">
        <w:rPr>
          <w:rFonts w:ascii="Verdana" w:hAnsi="Verdana"/>
          <w:sz w:val="20"/>
          <w:szCs w:val="20"/>
        </w:rPr>
        <w:t xml:space="preserve">Nach der Nennung werden per Email sämtliche Bankdaten/Paypaldaten bekannt gegeben. </w:t>
      </w:r>
    </w:p>
    <w:p w:rsidR="00EF7270" w:rsidRDefault="00EF7270" w:rsidP="00872C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Achtung: Das Nenngeld muss vor Turnierbeginn nachweislich eingezahlt werden (Überweisung oder per Paypal). Bitte unbedingt den Verwendungszweck (Meisterschaftsfinale) angeben.</w:t>
      </w:r>
      <w:r>
        <w:rPr>
          <w:rFonts w:ascii="Verdana" w:hAnsi="Verdana"/>
          <w:sz w:val="20"/>
          <w:szCs w:val="20"/>
        </w:rPr>
        <w:tab/>
      </w:r>
    </w:p>
    <w:p w:rsidR="00EF7270" w:rsidRDefault="00EF7270" w:rsidP="00872C27">
      <w:pPr>
        <w:rPr>
          <w:rFonts w:ascii="Verdana" w:hAnsi="Verdana"/>
          <w:sz w:val="20"/>
          <w:szCs w:val="20"/>
        </w:rPr>
      </w:pPr>
    </w:p>
    <w:p w:rsidR="00EF7270" w:rsidRDefault="00EF7270" w:rsidP="00872C27">
      <w:pPr>
        <w:rPr>
          <w:rFonts w:ascii="Verdana" w:hAnsi="Verdana"/>
          <w:sz w:val="20"/>
          <w:szCs w:val="20"/>
        </w:rPr>
      </w:pPr>
      <w:r w:rsidRPr="000826BE">
        <w:rPr>
          <w:rFonts w:ascii="Verdana" w:hAnsi="Verdana"/>
          <w:b/>
          <w:sz w:val="20"/>
          <w:szCs w:val="20"/>
        </w:rPr>
        <w:t>Preise: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Die ersten drei Plätze erhalten je einen Jahreszugang für den ChessBase-Server </w:t>
      </w:r>
      <w:r>
        <w:rPr>
          <w:rFonts w:ascii="Verdana" w:hAnsi="Verdana"/>
          <w:sz w:val="20"/>
          <w:szCs w:val="20"/>
        </w:rPr>
        <w:br/>
      </w:r>
    </w:p>
    <w:p w:rsidR="00EF7270" w:rsidRDefault="00EF7270" w:rsidP="00872C27">
      <w:pPr>
        <w:rPr>
          <w:rFonts w:ascii="Verdana" w:hAnsi="Verdana"/>
          <w:sz w:val="20"/>
          <w:szCs w:val="20"/>
        </w:rPr>
      </w:pPr>
      <w:r w:rsidRPr="00EC13B6">
        <w:rPr>
          <w:rFonts w:ascii="Verdana" w:hAnsi="Verdana"/>
          <w:b/>
          <w:sz w:val="20"/>
          <w:szCs w:val="20"/>
        </w:rPr>
        <w:t>Elowertung: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ausgesetzt</w:t>
      </w:r>
    </w:p>
    <w:p w:rsidR="00EF7270" w:rsidRDefault="00EF7270" w:rsidP="00872C27">
      <w:pPr>
        <w:rPr>
          <w:rFonts w:ascii="Verdana" w:hAnsi="Verdana"/>
          <w:sz w:val="20"/>
          <w:szCs w:val="20"/>
        </w:rPr>
      </w:pPr>
    </w:p>
    <w:p w:rsidR="00EF7270" w:rsidRDefault="00EF7270" w:rsidP="00872C27">
      <w:r w:rsidRPr="00F94F6B">
        <w:rPr>
          <w:rFonts w:ascii="Verdana" w:hAnsi="Verdana"/>
          <w:b/>
          <w:sz w:val="20"/>
          <w:szCs w:val="20"/>
        </w:rPr>
        <w:t>Turnierleiter:</w:t>
      </w:r>
      <w:r>
        <w:rPr>
          <w:rFonts w:ascii="Verdana" w:hAnsi="Verdana"/>
          <w:sz w:val="20"/>
          <w:szCs w:val="20"/>
        </w:rPr>
        <w:t xml:space="preserve"> Rudolf Hofer, E-Mail: </w:t>
      </w:r>
      <w:hyperlink r:id="rId12" w:history="1">
        <w:r w:rsidRPr="003C424B">
          <w:rPr>
            <w:rStyle w:val="Hyperlink"/>
            <w:rFonts w:ascii="Verdana" w:hAnsi="Verdana"/>
            <w:sz w:val="20"/>
            <w:szCs w:val="20"/>
          </w:rPr>
          <w:t>rudolf.hofer@chess.at</w:t>
        </w:r>
      </w:hyperlink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</w:p>
    <w:p w:rsidR="00EF7270" w:rsidRPr="00F94F6B" w:rsidRDefault="00EF7270" w:rsidP="00872C27">
      <w:pPr>
        <w:rPr>
          <w:rFonts w:ascii="Verdana" w:hAnsi="Verdana"/>
          <w:b/>
          <w:sz w:val="20"/>
          <w:szCs w:val="20"/>
        </w:rPr>
      </w:pPr>
      <w:r w:rsidRPr="00F94F6B">
        <w:rPr>
          <w:rFonts w:ascii="Verdana" w:hAnsi="Verdana"/>
          <w:b/>
          <w:sz w:val="20"/>
          <w:szCs w:val="20"/>
        </w:rPr>
        <w:t>Spielregeln siehe Durchführungsbestimmungen</w:t>
      </w:r>
      <w:r>
        <w:rPr>
          <w:rFonts w:ascii="Verdana" w:hAnsi="Verdana"/>
          <w:b/>
          <w:sz w:val="20"/>
          <w:szCs w:val="20"/>
        </w:rPr>
        <w:t xml:space="preserve"> 2011-2</w:t>
      </w:r>
      <w:r w:rsidRPr="00F94F6B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br/>
      </w:r>
    </w:p>
    <w:p w:rsidR="00EF7270" w:rsidRDefault="00EF7270" w:rsidP="00AE044A">
      <w:pPr>
        <w:rPr>
          <w:rFonts w:ascii="Verdana" w:hAnsi="Verdana"/>
          <w:sz w:val="20"/>
          <w:szCs w:val="20"/>
        </w:rPr>
      </w:pPr>
    </w:p>
    <w:p w:rsidR="00EF7270" w:rsidRPr="00BD5012" w:rsidRDefault="00EF7270" w:rsidP="00BD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  <w:r w:rsidRPr="00BD5012">
        <w:rPr>
          <w:rFonts w:ascii="Verdana" w:hAnsi="Verdana"/>
          <w:sz w:val="20"/>
          <w:szCs w:val="20"/>
        </w:rPr>
        <w:t xml:space="preserve">Mit der Nennung und der Bezahlung des Nenngeldes nehmen die Spieler/innen die Turnierausschreibung und die Durchführungsbestimmungen </w:t>
      </w:r>
      <w:r>
        <w:rPr>
          <w:rFonts w:ascii="Verdana" w:hAnsi="Verdana"/>
          <w:sz w:val="20"/>
          <w:szCs w:val="20"/>
        </w:rPr>
        <w:t xml:space="preserve">2011-2 </w:t>
      </w:r>
      <w:r w:rsidRPr="00BD5012">
        <w:rPr>
          <w:rFonts w:ascii="Verdana" w:hAnsi="Verdana"/>
          <w:sz w:val="20"/>
          <w:szCs w:val="20"/>
        </w:rPr>
        <w:t>zur Kenntnis und erklären sich mit ihnen einverstanden.</w:t>
      </w:r>
    </w:p>
    <w:sectPr w:rsidR="00EF7270" w:rsidRPr="00BD5012" w:rsidSect="00052037">
      <w:footerReference w:type="default" r:id="rId13"/>
      <w:type w:val="continuous"/>
      <w:pgSz w:w="11906" w:h="16838"/>
      <w:pgMar w:top="1417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270" w:rsidRDefault="00EF7270" w:rsidP="00296CCD">
      <w:r>
        <w:separator/>
      </w:r>
    </w:p>
  </w:endnote>
  <w:endnote w:type="continuationSeparator" w:id="0">
    <w:p w:rsidR="00EF7270" w:rsidRDefault="00EF7270" w:rsidP="0029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70" w:rsidRPr="00F94F6B" w:rsidRDefault="00EF7270" w:rsidP="00F94F6B">
    <w:pPr>
      <w:jc w:val="center"/>
      <w:rPr>
        <w:rFonts w:ascii="Verdana" w:hAnsi="Verdana"/>
        <w:color w:val="808080"/>
        <w:sz w:val="20"/>
        <w:szCs w:val="20"/>
        <w:lang w:val="de-DE"/>
      </w:rPr>
    </w:pPr>
    <w:r w:rsidRPr="00F94F6B">
      <w:rPr>
        <w:rFonts w:ascii="Verdana" w:hAnsi="Verdana"/>
        <w:color w:val="808080"/>
        <w:sz w:val="20"/>
        <w:szCs w:val="20"/>
        <w:lang w:val="de-DE"/>
      </w:rPr>
      <w:t xml:space="preserve">Seite 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begin"/>
    </w:r>
    <w:r w:rsidRPr="00F94F6B">
      <w:rPr>
        <w:rFonts w:ascii="Verdana" w:hAnsi="Verdana"/>
        <w:color w:val="808080"/>
        <w:sz w:val="20"/>
        <w:szCs w:val="20"/>
        <w:lang w:val="de-DE"/>
      </w:rPr>
      <w:instrText xml:space="preserve"> PAGE </w:instrTex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separate"/>
    </w:r>
    <w:r>
      <w:rPr>
        <w:rFonts w:ascii="Verdana" w:hAnsi="Verdana"/>
        <w:noProof/>
        <w:color w:val="808080"/>
        <w:sz w:val="20"/>
        <w:szCs w:val="20"/>
        <w:lang w:val="de-DE"/>
      </w:rPr>
      <w:t>1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end"/>
    </w:r>
    <w:r w:rsidRPr="00F94F6B">
      <w:rPr>
        <w:rFonts w:ascii="Verdana" w:hAnsi="Verdana"/>
        <w:color w:val="808080"/>
        <w:sz w:val="20"/>
        <w:szCs w:val="20"/>
        <w:lang w:val="de-DE"/>
      </w:rPr>
      <w:t xml:space="preserve"> von 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begin"/>
    </w:r>
    <w:r w:rsidRPr="00F94F6B">
      <w:rPr>
        <w:rFonts w:ascii="Verdana" w:hAnsi="Verdana"/>
        <w:color w:val="808080"/>
        <w:sz w:val="20"/>
        <w:szCs w:val="20"/>
        <w:lang w:val="de-DE"/>
      </w:rPr>
      <w:instrText xml:space="preserve"> NUMPAGES  </w:instrTex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separate"/>
    </w:r>
    <w:r>
      <w:rPr>
        <w:rFonts w:ascii="Verdana" w:hAnsi="Verdana"/>
        <w:noProof/>
        <w:color w:val="808080"/>
        <w:sz w:val="20"/>
        <w:szCs w:val="20"/>
        <w:lang w:val="de-DE"/>
      </w:rPr>
      <w:t>1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end"/>
    </w:r>
  </w:p>
  <w:p w:rsidR="00EF7270" w:rsidRPr="00F94F6B" w:rsidRDefault="00EF7270" w:rsidP="00F94F6B">
    <w:pPr>
      <w:pStyle w:val="Footer"/>
      <w:jc w:val="center"/>
      <w:rPr>
        <w:rFonts w:ascii="Verdana" w:hAnsi="Verdana"/>
        <w:color w:val="A6A6A6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70" w:rsidRPr="00F94F6B" w:rsidRDefault="00EF7270" w:rsidP="00F94F6B">
    <w:pPr>
      <w:jc w:val="center"/>
      <w:rPr>
        <w:rFonts w:ascii="Verdana" w:hAnsi="Verdana"/>
        <w:color w:val="808080"/>
        <w:sz w:val="20"/>
        <w:szCs w:val="20"/>
        <w:lang w:val="de-DE"/>
      </w:rPr>
    </w:pPr>
    <w:r w:rsidRPr="00F94F6B">
      <w:rPr>
        <w:rFonts w:ascii="Verdana" w:hAnsi="Verdana"/>
        <w:color w:val="808080"/>
        <w:sz w:val="20"/>
        <w:szCs w:val="20"/>
        <w:lang w:val="de-DE"/>
      </w:rPr>
      <w:t xml:space="preserve">Seite 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begin"/>
    </w:r>
    <w:r w:rsidRPr="00F94F6B">
      <w:rPr>
        <w:rFonts w:ascii="Verdana" w:hAnsi="Verdana"/>
        <w:color w:val="808080"/>
        <w:sz w:val="20"/>
        <w:szCs w:val="20"/>
        <w:lang w:val="de-DE"/>
      </w:rPr>
      <w:instrText xml:space="preserve"> PAGE </w:instrTex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separate"/>
    </w:r>
    <w:r>
      <w:rPr>
        <w:rFonts w:ascii="Verdana" w:hAnsi="Verdana"/>
        <w:noProof/>
        <w:color w:val="808080"/>
        <w:sz w:val="20"/>
        <w:szCs w:val="20"/>
        <w:lang w:val="de-DE"/>
      </w:rPr>
      <w:t>2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end"/>
    </w:r>
    <w:r w:rsidRPr="00F94F6B">
      <w:rPr>
        <w:rFonts w:ascii="Verdana" w:hAnsi="Verdana"/>
        <w:color w:val="808080"/>
        <w:sz w:val="20"/>
        <w:szCs w:val="20"/>
        <w:lang w:val="de-DE"/>
      </w:rPr>
      <w:t xml:space="preserve"> von 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begin"/>
    </w:r>
    <w:r w:rsidRPr="00F94F6B">
      <w:rPr>
        <w:rFonts w:ascii="Verdana" w:hAnsi="Verdana"/>
        <w:color w:val="808080"/>
        <w:sz w:val="20"/>
        <w:szCs w:val="20"/>
        <w:lang w:val="de-DE"/>
      </w:rPr>
      <w:instrText xml:space="preserve"> NUMPAGES  </w:instrTex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separate"/>
    </w:r>
    <w:r>
      <w:rPr>
        <w:rFonts w:ascii="Verdana" w:hAnsi="Verdana"/>
        <w:noProof/>
        <w:color w:val="808080"/>
        <w:sz w:val="20"/>
        <w:szCs w:val="20"/>
        <w:lang w:val="de-DE"/>
      </w:rPr>
      <w:t>2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end"/>
    </w:r>
  </w:p>
  <w:p w:rsidR="00EF7270" w:rsidRPr="00F94F6B" w:rsidRDefault="00EF7270" w:rsidP="00F94F6B">
    <w:pPr>
      <w:pStyle w:val="Footer"/>
      <w:jc w:val="center"/>
      <w:rPr>
        <w:rFonts w:ascii="Verdana" w:hAnsi="Verdana"/>
        <w:color w:val="A6A6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270" w:rsidRDefault="00EF7270" w:rsidP="00296CCD">
      <w:r>
        <w:separator/>
      </w:r>
    </w:p>
  </w:footnote>
  <w:footnote w:type="continuationSeparator" w:id="0">
    <w:p w:rsidR="00EF7270" w:rsidRDefault="00EF7270" w:rsidP="00296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5267B"/>
    <w:multiLevelType w:val="hybridMultilevel"/>
    <w:tmpl w:val="04AC7B8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B1436D"/>
    <w:multiLevelType w:val="hybridMultilevel"/>
    <w:tmpl w:val="F2D6BB94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6BA"/>
    <w:rsid w:val="00001190"/>
    <w:rsid w:val="0000547B"/>
    <w:rsid w:val="00034349"/>
    <w:rsid w:val="000412DF"/>
    <w:rsid w:val="0004208E"/>
    <w:rsid w:val="00052037"/>
    <w:rsid w:val="0006279F"/>
    <w:rsid w:val="00082231"/>
    <w:rsid w:val="000826BE"/>
    <w:rsid w:val="000946B5"/>
    <w:rsid w:val="000B22A1"/>
    <w:rsid w:val="000B4435"/>
    <w:rsid w:val="000C51BC"/>
    <w:rsid w:val="000C7661"/>
    <w:rsid w:val="000D0A0D"/>
    <w:rsid w:val="000E14AD"/>
    <w:rsid w:val="000E6A19"/>
    <w:rsid w:val="000F42DC"/>
    <w:rsid w:val="00124CAB"/>
    <w:rsid w:val="00131F15"/>
    <w:rsid w:val="0016616F"/>
    <w:rsid w:val="00193218"/>
    <w:rsid w:val="001C2004"/>
    <w:rsid w:val="001C4A95"/>
    <w:rsid w:val="001D4E0A"/>
    <w:rsid w:val="001E4BF2"/>
    <w:rsid w:val="001E6AE4"/>
    <w:rsid w:val="002044B6"/>
    <w:rsid w:val="00215905"/>
    <w:rsid w:val="002202D3"/>
    <w:rsid w:val="002554A8"/>
    <w:rsid w:val="00296CCD"/>
    <w:rsid w:val="002B32C5"/>
    <w:rsid w:val="002B56E2"/>
    <w:rsid w:val="002C0AE7"/>
    <w:rsid w:val="002D2657"/>
    <w:rsid w:val="002F591C"/>
    <w:rsid w:val="002F657A"/>
    <w:rsid w:val="00300D57"/>
    <w:rsid w:val="00306BA1"/>
    <w:rsid w:val="00355C97"/>
    <w:rsid w:val="003617C1"/>
    <w:rsid w:val="0039003C"/>
    <w:rsid w:val="00397718"/>
    <w:rsid w:val="003A2DB3"/>
    <w:rsid w:val="003B42F6"/>
    <w:rsid w:val="003B6468"/>
    <w:rsid w:val="003C424B"/>
    <w:rsid w:val="00431C7D"/>
    <w:rsid w:val="00453D7B"/>
    <w:rsid w:val="004C31EC"/>
    <w:rsid w:val="004D0E94"/>
    <w:rsid w:val="004D2DB7"/>
    <w:rsid w:val="004F08B7"/>
    <w:rsid w:val="00507458"/>
    <w:rsid w:val="00540894"/>
    <w:rsid w:val="0056004D"/>
    <w:rsid w:val="00562EC7"/>
    <w:rsid w:val="0057455C"/>
    <w:rsid w:val="005B23C8"/>
    <w:rsid w:val="005C3C8A"/>
    <w:rsid w:val="005C7643"/>
    <w:rsid w:val="005C786F"/>
    <w:rsid w:val="005F5579"/>
    <w:rsid w:val="00601291"/>
    <w:rsid w:val="00602231"/>
    <w:rsid w:val="0060386C"/>
    <w:rsid w:val="0061612A"/>
    <w:rsid w:val="00616D59"/>
    <w:rsid w:val="006654D5"/>
    <w:rsid w:val="006702E3"/>
    <w:rsid w:val="00674D70"/>
    <w:rsid w:val="006879B3"/>
    <w:rsid w:val="006C46BA"/>
    <w:rsid w:val="006C7B30"/>
    <w:rsid w:val="006F5C48"/>
    <w:rsid w:val="00717832"/>
    <w:rsid w:val="00753ED1"/>
    <w:rsid w:val="0075419A"/>
    <w:rsid w:val="00773523"/>
    <w:rsid w:val="007A6941"/>
    <w:rsid w:val="007C7033"/>
    <w:rsid w:val="007D265A"/>
    <w:rsid w:val="007E2ED4"/>
    <w:rsid w:val="007F7010"/>
    <w:rsid w:val="00800E5C"/>
    <w:rsid w:val="0081037E"/>
    <w:rsid w:val="00815B77"/>
    <w:rsid w:val="0083360F"/>
    <w:rsid w:val="00837841"/>
    <w:rsid w:val="00843CC3"/>
    <w:rsid w:val="00854933"/>
    <w:rsid w:val="0086001A"/>
    <w:rsid w:val="00872C27"/>
    <w:rsid w:val="008749C8"/>
    <w:rsid w:val="0089061C"/>
    <w:rsid w:val="008C418D"/>
    <w:rsid w:val="008F2280"/>
    <w:rsid w:val="00912567"/>
    <w:rsid w:val="009161C0"/>
    <w:rsid w:val="0094616F"/>
    <w:rsid w:val="0095477E"/>
    <w:rsid w:val="00981476"/>
    <w:rsid w:val="00994E4D"/>
    <w:rsid w:val="009F1640"/>
    <w:rsid w:val="00A23983"/>
    <w:rsid w:val="00A70473"/>
    <w:rsid w:val="00A73520"/>
    <w:rsid w:val="00AB2B22"/>
    <w:rsid w:val="00AD27E1"/>
    <w:rsid w:val="00AE044A"/>
    <w:rsid w:val="00AE6D4A"/>
    <w:rsid w:val="00AF0F4D"/>
    <w:rsid w:val="00B535FF"/>
    <w:rsid w:val="00B537B8"/>
    <w:rsid w:val="00B539D1"/>
    <w:rsid w:val="00B7529F"/>
    <w:rsid w:val="00BD2D1E"/>
    <w:rsid w:val="00BD4E9D"/>
    <w:rsid w:val="00BD5012"/>
    <w:rsid w:val="00BF0F59"/>
    <w:rsid w:val="00C01287"/>
    <w:rsid w:val="00C1006A"/>
    <w:rsid w:val="00C2723C"/>
    <w:rsid w:val="00C8287F"/>
    <w:rsid w:val="00CA74D8"/>
    <w:rsid w:val="00CC2F19"/>
    <w:rsid w:val="00CC7334"/>
    <w:rsid w:val="00CD6BBB"/>
    <w:rsid w:val="00CF1ED4"/>
    <w:rsid w:val="00D00774"/>
    <w:rsid w:val="00D07AB2"/>
    <w:rsid w:val="00D178BD"/>
    <w:rsid w:val="00D27F57"/>
    <w:rsid w:val="00D309E0"/>
    <w:rsid w:val="00D33D47"/>
    <w:rsid w:val="00D35895"/>
    <w:rsid w:val="00D7244B"/>
    <w:rsid w:val="00D805FD"/>
    <w:rsid w:val="00D81BA7"/>
    <w:rsid w:val="00DB1E0E"/>
    <w:rsid w:val="00DD0D14"/>
    <w:rsid w:val="00E53778"/>
    <w:rsid w:val="00E558CE"/>
    <w:rsid w:val="00E84A1B"/>
    <w:rsid w:val="00EA6BE6"/>
    <w:rsid w:val="00EB15E6"/>
    <w:rsid w:val="00EB2ED4"/>
    <w:rsid w:val="00EC0A51"/>
    <w:rsid w:val="00EC13B6"/>
    <w:rsid w:val="00EE6922"/>
    <w:rsid w:val="00EF366A"/>
    <w:rsid w:val="00EF7270"/>
    <w:rsid w:val="00F00B2B"/>
    <w:rsid w:val="00F60F87"/>
    <w:rsid w:val="00F70A06"/>
    <w:rsid w:val="00F92280"/>
    <w:rsid w:val="00F94F6B"/>
    <w:rsid w:val="00FA2477"/>
    <w:rsid w:val="00FC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B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46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A7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74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520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2037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85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udolf.hofer@chess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udolf.hofer@chess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ach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243</Words>
  <Characters>1533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PC</cp:lastModifiedBy>
  <cp:revision>2</cp:revision>
  <cp:lastPrinted>2011-02-27T13:24:00Z</cp:lastPrinted>
  <dcterms:created xsi:type="dcterms:W3CDTF">2011-07-03T17:53:00Z</dcterms:created>
  <dcterms:modified xsi:type="dcterms:W3CDTF">2011-07-03T17:53:00Z</dcterms:modified>
</cp:coreProperties>
</file>